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6EFFC">
      <w:pPr>
        <w:spacing w:beforeLines="0" w:afterLines="0" w:line="4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65F0247">
      <w:pPr>
        <w:spacing w:beforeLines="0" w:afterLines="0"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应届毕业生岗位考生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承诺书</w:t>
      </w:r>
    </w:p>
    <w:p w14:paraId="1F4DDF74">
      <w:pPr>
        <w:spacing w:beforeLines="0" w:afterLines="0" w:line="460" w:lineRule="exact"/>
        <w:rPr>
          <w:sz w:val="32"/>
        </w:rPr>
      </w:pPr>
    </w:p>
    <w:p w14:paraId="322110B7">
      <w:pPr>
        <w:spacing w:beforeLines="0" w:afterLines="0"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承诺人姓名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</w:rPr>
        <w:t>，性别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□男</w:t>
      </w:r>
      <w:r>
        <w:rPr>
          <w:rFonts w:hint="eastAsia" w:ascii="仿宋_GB2312" w:hAnsi="仿宋_GB2312" w:eastAsia="仿宋_GB2312" w:cs="仿宋_GB2312"/>
          <w:sz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女 </w:t>
      </w:r>
      <w:r>
        <w:rPr>
          <w:rFonts w:hint="eastAsia" w:ascii="仿宋_GB2312" w:hAnsi="仿宋_GB2312" w:eastAsia="仿宋_GB2312" w:cs="仿宋_GB2312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属于以下报考人员（请在□内打“√”）：</w:t>
      </w:r>
    </w:p>
    <w:p w14:paraId="612D77BE">
      <w:pPr>
        <w:pStyle w:val="2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trike w:val="0"/>
          <w:dstrike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□1.国家统一招生的2026届普通高校、职业学校毕业生（非在职），须于2026年9月30日前取得相应毕业证书、学位证书及岗位要求的其他证明材料</w:t>
      </w:r>
      <w:r>
        <w:rPr>
          <w:rFonts w:hint="eastAsia" w:ascii="仿宋_GB2312" w:hAnsi="仿宋_GB2312" w:eastAsia="仿宋_GB2312" w:cs="仿宋_GB2312"/>
          <w:strike w:val="0"/>
          <w:dstrike w:val="0"/>
          <w:kern w:val="0"/>
          <w:sz w:val="32"/>
          <w:szCs w:val="32"/>
          <w:highlight w:val="none"/>
          <w:lang w:eastAsia="zh-CN"/>
        </w:rPr>
        <w:t>；</w:t>
      </w:r>
    </w:p>
    <w:p w14:paraId="00B81302">
      <w:pPr>
        <w:pStyle w:val="2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□2.在境内就读的中外合作办学2026年应届毕业生（非在职），须于2026年12月31日前取得相应毕业证书、学位证书及岗位要求的其他证明材料；</w:t>
      </w:r>
    </w:p>
    <w:p w14:paraId="1AFBBF0D">
      <w:pPr>
        <w:spacing w:beforeLines="0" w:afterLines="0"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□3.2024年1月1日至2025年12月1日期间取得国（境）外学历学位且未落实工作单位的留学回国人员，并在规定时间内完成教育部门认证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；</w:t>
      </w:r>
    </w:p>
    <w:p w14:paraId="5CE57ED2">
      <w:pPr>
        <w:pStyle w:val="2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□4.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国家统一招生的2024、2025届普通高校毕业生（非在职）未落实工作单位的人员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lang w:eastAsia="zh-CN"/>
        </w:rPr>
        <w:t>；</w:t>
      </w:r>
    </w:p>
    <w:p w14:paraId="7F12BDC4">
      <w:pPr>
        <w:pStyle w:val="3"/>
        <w:keepNext w:val="0"/>
        <w:keepLines w:val="0"/>
        <w:widowControl/>
        <w:suppressLineNumbers w:val="0"/>
        <w:spacing w:beforeLines="0" w:beforeAutospacing="0" w:afterLines="0" w:afterAutospacing="0" w:line="460" w:lineRule="exact"/>
        <w:ind w:lef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□5.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2024、2025年在境内就读的中外合作办学应届毕业生（非在职）未落实工作单位的人员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lang w:eastAsia="zh-CN"/>
        </w:rPr>
        <w:t>；</w:t>
      </w:r>
    </w:p>
    <w:p w14:paraId="61B7DEA8">
      <w:pPr>
        <w:pStyle w:val="3"/>
        <w:keepNext w:val="0"/>
        <w:keepLines w:val="0"/>
        <w:widowControl/>
        <w:suppressLineNumbers w:val="0"/>
        <w:spacing w:beforeLines="0" w:beforeAutospacing="0" w:afterLines="0" w:afterAutospacing="0" w:line="460" w:lineRule="exact"/>
        <w:ind w:lef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□6.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 w:bidi="ar"/>
        </w:rPr>
        <w:t>正在参加或服务期满且考核合格后2年内的基层服务项目人员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lang w:eastAsia="zh-CN"/>
        </w:rPr>
        <w:t>；</w:t>
      </w:r>
    </w:p>
    <w:p w14:paraId="3B1AA2CB">
      <w:pPr>
        <w:pStyle w:val="3"/>
        <w:keepNext w:val="0"/>
        <w:keepLines w:val="0"/>
        <w:widowControl/>
        <w:suppressLineNumbers w:val="0"/>
        <w:spacing w:beforeLines="0" w:beforeAutospacing="0" w:afterLines="0" w:afterAutospacing="0" w:line="460" w:lineRule="exact"/>
        <w:ind w:left="0"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□7.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面向社会招收的普通高校应届毕业生住院医师规范化培训对象，于2025年1月1日至报名首日培训合格，且选择报考医疗卫生机构岗位的人员。</w:t>
      </w:r>
    </w:p>
    <w:p w14:paraId="5AA6FD9E">
      <w:pPr>
        <w:spacing w:beforeLines="0" w:afterLines="0"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本人承诺至报名首日未落实工作单位，</w:t>
      </w:r>
      <w:r>
        <w:rPr>
          <w:rFonts w:hint="eastAsia" w:ascii="仿宋_GB2312" w:hAnsi="仿宋_GB2312" w:eastAsia="仿宋_GB2312" w:cs="仿宋_GB2312"/>
          <w:sz w:val="32"/>
        </w:rPr>
        <w:t>上述信息全面、真实、准确，知晓如有弄虚作假情形，将被取消办理聘用、或解除聘用并按有关规定给予处分。</w:t>
      </w:r>
    </w:p>
    <w:p w14:paraId="7F082C0B">
      <w:pPr>
        <w:spacing w:beforeLines="0" w:afterLines="0" w:line="460" w:lineRule="exact"/>
        <w:ind w:right="128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               承诺人：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</w:t>
      </w:r>
    </w:p>
    <w:p w14:paraId="0F19AA8A">
      <w:pPr>
        <w:spacing w:beforeLines="0" w:afterLines="0" w:line="460" w:lineRule="exact"/>
        <w:ind w:left="0" w:right="1280" w:firstLine="0"/>
      </w:pPr>
      <w:r>
        <w:rPr>
          <w:rFonts w:hint="eastAsia" w:ascii="仿宋_GB2312" w:hAnsi="仿宋_GB2312" w:eastAsia="仿宋_GB2312" w:cs="仿宋_GB2312"/>
          <w:sz w:val="32"/>
        </w:rPr>
        <w:t xml:space="preserve">                          承诺时间：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A6933"/>
    <w:rsid w:val="1DDFEB6D"/>
    <w:rsid w:val="2175198B"/>
    <w:rsid w:val="27DF1DAF"/>
    <w:rsid w:val="2D035C11"/>
    <w:rsid w:val="3EAB0813"/>
    <w:rsid w:val="4704602A"/>
    <w:rsid w:val="470D3C59"/>
    <w:rsid w:val="4FB7F733"/>
    <w:rsid w:val="530F446E"/>
    <w:rsid w:val="56572E35"/>
    <w:rsid w:val="56F9612F"/>
    <w:rsid w:val="59244CAA"/>
    <w:rsid w:val="5D0200FD"/>
    <w:rsid w:val="5F023F69"/>
    <w:rsid w:val="5F7E31E5"/>
    <w:rsid w:val="64596A3A"/>
    <w:rsid w:val="68EC6D22"/>
    <w:rsid w:val="6FEFED3C"/>
    <w:rsid w:val="71E478CC"/>
    <w:rsid w:val="72821835"/>
    <w:rsid w:val="73FC403F"/>
    <w:rsid w:val="778F2A81"/>
    <w:rsid w:val="7B4E3FF5"/>
    <w:rsid w:val="FB3C63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CESI黑体-GB2312"/>
      <w:kern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526</Characters>
  <Lines>0</Lines>
  <Paragraphs>0</Paragraphs>
  <TotalTime>0</TotalTime>
  <ScaleCrop>false</ScaleCrop>
  <LinksUpToDate>false</LinksUpToDate>
  <CharactersWithSpaces>644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吴玮</cp:lastModifiedBy>
  <cp:lastPrinted>2026-02-26T10:28:52Z</cp:lastPrinted>
  <dcterms:modified xsi:type="dcterms:W3CDTF">2026-02-26T10:28:54Z</dcterms:modified>
  <dc:title>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eyJoZGlkIjoiYmUzNzE0ZTEyZmZiNjYxYTFjYzZmZTM3YTYzZTEyOWIiLCJ1c2VySWQiOiI1NjA5NjQzNDgifQ==</vt:lpwstr>
  </property>
  <property fmtid="{D5CDD505-2E9C-101B-9397-08002B2CF9AE}" pid="4" name="ICV">
    <vt:lpwstr>B5836BBFBC724A20A4178F93CB6B5D9E</vt:lpwstr>
  </property>
</Properties>
</file>